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0401" w14:textId="4444BA94" w:rsidR="00D502B0" w:rsidRDefault="00D502B0" w:rsidP="00D502B0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D502B0">
        <w:rPr>
          <w:rFonts w:ascii="Calibri" w:eastAsia="Calibri" w:hAnsi="Calibri" w:cs="Times New Roman"/>
          <w:noProof/>
          <w:kern w:val="0"/>
          <w:lang w:val="en-GB"/>
          <w14:ligatures w14:val="none"/>
        </w:rPr>
        <w:drawing>
          <wp:inline distT="0" distB="0" distL="0" distR="0" wp14:anchorId="7D97CE34" wp14:editId="5702C29D">
            <wp:extent cx="5943600" cy="1785620"/>
            <wp:effectExtent l="0" t="0" r="0" b="5080"/>
            <wp:docPr id="14121368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077A" w14:textId="77777777" w:rsidR="00907F0A" w:rsidRPr="00907F0A" w:rsidRDefault="00907F0A" w:rsidP="00D502B0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6B80859C" w14:textId="2FD01E26" w:rsidR="00A10D2D" w:rsidRDefault="00A10D2D" w:rsidP="00907F0A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A10D2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ИЗВЕШТАЈ ИСПИТИВАЊ</w:t>
      </w:r>
      <w:r w:rsidRPr="00A10D2D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А</w:t>
      </w:r>
      <w:r w:rsidRPr="00A10D2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10D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ЗАДОВОЉСТВА КОРИСНИКА И КОРИСНИЦА КОМУНАЛНИМ УСЛУГАМА КОМУНАЛНОГ ЈАВНОГ ПРЕДУЗЕЋА „</w:t>
      </w:r>
      <w:proofErr w:type="gramStart"/>
      <w:r w:rsidRPr="00A10D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ЗЛАТИБОР“ ЧАЈЕТИНА</w:t>
      </w:r>
      <w:proofErr w:type="gramEnd"/>
      <w:r w:rsidR="00D502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502B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ЗА 2025. ГОДИНУ</w:t>
      </w:r>
    </w:p>
    <w:p w14:paraId="67D77A99" w14:textId="77777777" w:rsidR="00907F0A" w:rsidRPr="00D502B0" w:rsidRDefault="00907F0A" w:rsidP="00907F0A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6F54DDE7" w14:textId="15F3E09A" w:rsidR="00515E8A" w:rsidRDefault="00515E8A" w:rsidP="00A10D2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Чланом 13. Закона о комуналним делатностима прописано је да јединица локалне самоуправе утврђује начин континуираног изјашњавања корисника о квалитету пружања комуналних услуга, најмање једном годишње. Изјашњавање корисника може се организовати електронским путем или на други погодан начин. Сврха процене задовољства корисника јесте да се комуналне услуге у што већој мери прилагоде потребама и очекивањима корисника, односно да се рад комуналног предузећа усклади са конкретним потребама, у складу са расположивим материјалним, административним и људским ресурсима.</w:t>
      </w:r>
      <w:r w:rsidR="00907F0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основу члана 15. тачка 4. и члана 60. Статута општине Чајетина („Службени лист општине Чајетина“, број 2/2019), као и члана 8. Пословника о раду Општинског већа општине Чајетина („Службени лист општине Чајетина“, број 10/2022), Општинско веће општине Чајетина је на седници одржаној 4. новембра 2025. године донело решење о образовању Радне групе за спровођење изјашњавања корисника комуналних услуга о квалитету пружања комуналних услуга КЈП „Златибор“ Чајетина.</w:t>
      </w:r>
      <w:r w:rsidR="00907F0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За председника Радне групе именована је Драгана Росић, сарадник за односе са јавношћу КЈП „Златибор“ Чајетина, док су за чланове Радне групе именовани: Зорица Поњавић, пословођа управљања јавним паркиралиштима и пијацом, Невена Росић, надзорник управљања комуналним отпадом, и Страхиња Дрчелић, систем администратор у КЈП „Златибор“ Чајетина.</w:t>
      </w:r>
    </w:p>
    <w:p w14:paraId="3D695108" w14:textId="77777777" w:rsidR="007D0CAD" w:rsidRDefault="007D0CAD" w:rsidP="00A10D2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5C375A6A" w14:textId="09646AEC" w:rsidR="007D0CAD" w:rsidRPr="007D0CAD" w:rsidRDefault="007D0CAD" w:rsidP="007D0CA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Испитивање задовољства корисника комуналним услугама спроведено је у периоду од 20. новембра до 20. децембра 2025. године и обухватило је све делатности КЈП „Златибор“ Чајетина, и то: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управљање комуналним отпадом,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одржавање чистоће на </w:t>
      </w:r>
      <w:r w:rsidR="00A45AD3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површинама јавне намене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одржавање јавних зелених површина,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делатност управљања гробљима и сахрањивања,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управљање јавним паркиралиштима,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управљање пијац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ом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одржавање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путева и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улица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, 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обезбеђивање јавног осветљења.</w:t>
      </w:r>
    </w:p>
    <w:p w14:paraId="52948E1E" w14:textId="77777777" w:rsidR="007D0CAD" w:rsidRPr="007D0CAD" w:rsidRDefault="007D0CAD" w:rsidP="007D0CA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5AC4B6A9" w14:textId="56DB31B4" w:rsidR="00B82DB2" w:rsidRPr="00B82DB2" w:rsidRDefault="007D0CAD" w:rsidP="00907F0A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lastRenderedPageBreak/>
        <w:t xml:space="preserve">Испитивање задовољства корисника спроведено је комбиновано, електронским путем и попуњавањем упитника у папирној форми. Папирни упитници били су доступни на инфо-пулту КЈП „Златибор“ Чајетина (ул. Беле воде 87, Златибор), у Служби паркинг сервиса (ул. Спортова 24А, Златибор), као и на терену код корисника услуга. Електронска верзија упитника била је доступна на званичном веб-сајту општине Чајетина </w:t>
      </w:r>
      <w:r w:rsidR="00AA3C08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(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www.cajetina.org.rs</w:t>
      </w:r>
      <w:r w:rsidR="00AA3C08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),</w:t>
      </w:r>
      <w:r w:rsidRPr="007D0CAD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веб-сајту КЈП „Златибор“ Чајетина (www.kjpzlatibor.rs), као и на Фејсбук страници предузећа.</w:t>
      </w:r>
      <w:r w:rsidR="00907F0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="00515E8A"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Испитивање задовољства корисника комуналним услугама спроведено је на узорку од 106 испитаника различите старосне структуре. Најзаступљенију групу чинили су испитаници старости између 30 и 50 година (46,2%), затим они старији од 50 година (34,9%), док је најмањи удео припадао испитаницима до 30 година старости (18,</w:t>
      </w:r>
      <w:r w:rsidR="001C22E2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9</w:t>
      </w:r>
      <w:r w:rsidR="00515E8A"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%).</w:t>
      </w:r>
      <w:r w:rsidR="00907F0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  <w:r w:rsidR="00515E8A" w:rsidRPr="00515E8A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Највећи проценат испитаника (54,7%) навео је да живи у индивидуалном типу становања (кући), док 26,4% живи у колективном типу становања (згради). Са сеоског подручја долази 11,3% испитаника, а 7,5% припада викенд-насељима.</w:t>
      </w:r>
    </w:p>
    <w:p w14:paraId="3297222E" w14:textId="77777777" w:rsidR="00907F0A" w:rsidRPr="00907F0A" w:rsidRDefault="00907F0A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sr-Cyrl-RS"/>
          <w14:ligatures w14:val="none"/>
        </w:rPr>
      </w:pPr>
    </w:p>
    <w:p w14:paraId="05518C0E" w14:textId="77777777" w:rsidR="00515E8A" w:rsidRPr="002930C8" w:rsidRDefault="00515E8A" w:rsidP="002930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</w:pPr>
      <w:r w:rsidRPr="002930C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РЕЗУЛТАТИ ИСПИТИВАЊА</w:t>
      </w:r>
    </w:p>
    <w:p w14:paraId="2AE6CCB5" w14:textId="77777777" w:rsidR="00622A3D" w:rsidRDefault="00622A3D" w:rsidP="00C56F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07BBC66D" w14:textId="6D9F897D" w:rsidR="00C56F81" w:rsidRDefault="007947F5" w:rsidP="0085463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УПРАВЉАЊЕ КОМУНАЛНИМ ОТПАДОМ</w:t>
      </w:r>
    </w:p>
    <w:p w14:paraId="08FFEA9E" w14:textId="77777777" w:rsidR="008E3783" w:rsidRPr="008E3783" w:rsidRDefault="008E3783" w:rsidP="00B82DB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8E37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Укупно задовољство услугом управљања комуналним отпадом</w:t>
      </w:r>
    </w:p>
    <w:p w14:paraId="6D5F4932" w14:textId="0A97165E" w:rsidR="00907F0A" w:rsidRDefault="00B82DB2" w:rsidP="00B82DB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B82DB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На питање „Како бисте оценили укупно задовољство услугом управљања комуналним отпадом?“, највећи број испитаника изразио је позитиван став. Услугом је задовољно 48,6% испитаника, док је 43,8% навело да је веома задовољно. Незадовољство услугом исказало је 7,6% испитаника</w:t>
      </w:r>
      <w:r w:rsidR="00907F0A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1BB7D86B" w14:textId="224B0E2A" w:rsidR="00A10D2D" w:rsidRPr="00C56F81" w:rsidRDefault="00A10D2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sr-Cyrl-RS"/>
          <w14:ligatures w14:val="none"/>
        </w:rPr>
      </w:pPr>
      <w:r w:rsidRPr="00C56F81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4E2D17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sr-Cyrl-RS"/>
          <w14:ligatures w14:val="none"/>
        </w:rPr>
        <w:t>1</w:t>
      </w:r>
      <w:r w:rsidRPr="00C56F81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sr-Cyrl-RS"/>
          <w14:ligatures w14:val="none"/>
        </w:rPr>
        <w:t xml:space="preserve"> – </w:t>
      </w:r>
      <w:bookmarkStart w:id="0" w:name="_Hlk219374608"/>
      <w:r w:rsidR="00B82DB2" w:rsidRPr="00B82DB2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sr-Cyrl-RS"/>
          <w14:ligatures w14:val="none"/>
        </w:rPr>
        <w:t>Укупно задовољство услугом управљања комуналним отпадом</w:t>
      </w:r>
    </w:p>
    <w:bookmarkEnd w:id="0"/>
    <w:p w14:paraId="3B4EDC56" w14:textId="05FEBD6C" w:rsidR="00330253" w:rsidRPr="00907F0A" w:rsidRDefault="00BA4D0B" w:rsidP="00B85D2E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3F928CDF" wp14:editId="7B0EF4F5">
            <wp:extent cx="4705350" cy="1933575"/>
            <wp:effectExtent l="0" t="0" r="0" b="9525"/>
            <wp:docPr id="3394613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1E410" w14:textId="77777777" w:rsidR="00330253" w:rsidRDefault="00330253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070F8FE3" w14:textId="77777777" w:rsidR="00907F0A" w:rsidRDefault="00907F0A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1A7147F5" w14:textId="77777777" w:rsidR="008E3783" w:rsidRPr="008E3783" w:rsidRDefault="008E3783" w:rsidP="003302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8E37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lastRenderedPageBreak/>
        <w:t>Одвајање рециклажних фракција</w:t>
      </w:r>
    </w:p>
    <w:p w14:paraId="2DB824D9" w14:textId="46E0001E" w:rsidR="00330253" w:rsidRPr="00330253" w:rsidRDefault="00330253" w:rsidP="0033025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330253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На питање „Да ли одвајате отпад на рециклажне фракције?“, 61,3% испитаника навело је да редовно одваја рециклажне фракције отпада. Повремено одвајање отпада практикује 26,4% испитаника, док 12,3% не одваја отпад на рециклажне фракције.</w:t>
      </w:r>
    </w:p>
    <w:p w14:paraId="6248B2EA" w14:textId="0C7CF129" w:rsidR="00B85D2E" w:rsidRPr="00C56F81" w:rsidRDefault="00B85D2E" w:rsidP="00B85D2E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</w:pPr>
      <w:r w:rsidRPr="00C56F8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4E2D1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2</w:t>
      </w:r>
      <w:r w:rsidRPr="00C56F8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330253" w:rsidRPr="0033025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Одвајање рециклажних фракција отпада</w:t>
      </w:r>
    </w:p>
    <w:p w14:paraId="73D8A933" w14:textId="18B59381" w:rsidR="00A4565D" w:rsidRDefault="00B85D2E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05728F98" wp14:editId="66A11F74">
            <wp:extent cx="4857750" cy="2038350"/>
            <wp:effectExtent l="0" t="0" r="0" b="0"/>
            <wp:docPr id="15447797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00A1" w14:textId="77777777" w:rsidR="00A4565D" w:rsidRPr="008E3783" w:rsidRDefault="00A4565D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4B551656" w14:textId="77777777" w:rsidR="008E3783" w:rsidRPr="008E3783" w:rsidRDefault="008E3783" w:rsidP="004E2D17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8E37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Компостирање органског отпада</w:t>
      </w:r>
    </w:p>
    <w:p w14:paraId="6AD916A8" w14:textId="04D828FA" w:rsidR="00907F0A" w:rsidRDefault="004E2D17" w:rsidP="004E2D17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4E2D17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На питање „Да ли код куће компостирате органски отпад?“, 36,8% испитаника навело је да тренутно не врши компостирање биоотпада, али планира да започне са овом праксом. Да не компостира и да нема намеру да то чини изјаснило се 35,8% испитаника, док 27,4% испитаника већ спроводи процес компостирања органског отпада у домаћинству.</w:t>
      </w:r>
    </w:p>
    <w:p w14:paraId="043A6B6F" w14:textId="182C3DA2" w:rsidR="00BB2BAD" w:rsidRPr="004E2D17" w:rsidRDefault="004E2D17" w:rsidP="004E2D17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4E2D1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3</w:t>
      </w:r>
      <w:r w:rsidRPr="004E2D1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 – Компостирање органског отпада</w:t>
      </w:r>
    </w:p>
    <w:p w14:paraId="4A040AF8" w14:textId="7902C1BC" w:rsidR="00350324" w:rsidRDefault="0011177A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75DA9086" wp14:editId="62859F61">
            <wp:extent cx="5429250" cy="2124075"/>
            <wp:effectExtent l="0" t="0" r="0" b="9525"/>
            <wp:docPr id="365388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9CF4" w14:textId="77777777" w:rsidR="00907F0A" w:rsidRDefault="00907F0A" w:rsidP="00B85D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595D2C39" w14:textId="359E7BF2" w:rsidR="00647265" w:rsidRPr="00647265" w:rsidRDefault="00425272" w:rsidP="0064726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Cyrl-RS" w:eastAsia="en-001"/>
          <w14:ligatures w14:val="none"/>
        </w:rPr>
      </w:pPr>
      <w:r w:rsidRPr="006472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001" w:eastAsia="en-001"/>
          <w14:ligatures w14:val="none"/>
        </w:rPr>
        <w:lastRenderedPageBreak/>
        <w:t>О</w:t>
      </w:r>
      <w:r w:rsidR="00462E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Cyrl-RS" w:eastAsia="en-001"/>
          <w14:ligatures w14:val="none"/>
        </w:rPr>
        <w:t>ДРЖАВАЊЕ ЧИСТОЋЕ НА ЈАВНИМ ПОВРШИНАМА</w:t>
      </w:r>
    </w:p>
    <w:p w14:paraId="1D54755D" w14:textId="77777777" w:rsidR="00916B22" w:rsidRPr="00916B22" w:rsidRDefault="00916B22" w:rsidP="0035032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en-001"/>
          <w14:ligatures w14:val="none"/>
        </w:rPr>
      </w:pPr>
      <w:r w:rsidRPr="00916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en-001"/>
          <w14:ligatures w14:val="none"/>
        </w:rPr>
        <w:t>Чистоћа улица, тротоара и јавних површина</w:t>
      </w:r>
    </w:p>
    <w:p w14:paraId="53D0F5BC" w14:textId="5F7EC4E5" w:rsidR="00350324" w:rsidRPr="00350324" w:rsidRDefault="00350324" w:rsidP="0035032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001"/>
          <w14:ligatures w14:val="none"/>
        </w:rPr>
      </w:pPr>
      <w:r w:rsidRPr="00350324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001"/>
          <w14:ligatures w14:val="none"/>
        </w:rPr>
        <w:t>На питање о оцени чистоће улица, тротоара и јавних површина, 51,9% испитаника навело је да је стање задовољавајуће. Веома добром чистоћу оцењује 38,7% испитаника, док 9,4% сматра да је чистоћа улица, тротоара и јавних површина незадовољавајућа.</w:t>
      </w:r>
    </w:p>
    <w:p w14:paraId="340B3200" w14:textId="710E1E95" w:rsidR="00A943F7" w:rsidRPr="00A943F7" w:rsidRDefault="00A943F7" w:rsidP="00B85D2E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</w:pPr>
      <w:r w:rsidRPr="00A943F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7947F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4</w:t>
      </w:r>
      <w:r w:rsidRPr="00A943F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6A41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Ч</w:t>
      </w:r>
      <w:r w:rsidRPr="00A943F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>истоћа улица, тротоара и јавних површина</w:t>
      </w:r>
    </w:p>
    <w:p w14:paraId="1DC32705" w14:textId="3564E93D" w:rsidR="005A1BDD" w:rsidRDefault="001A27CA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0CE309C3" wp14:editId="2AA5CAE1">
            <wp:extent cx="5172075" cy="2038350"/>
            <wp:effectExtent l="0" t="0" r="9525" b="0"/>
            <wp:docPr id="21431446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7B3C" w14:textId="77777777" w:rsidR="005A1BDD" w:rsidRPr="002802B9" w:rsidRDefault="005A1BD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19C42C0D" w14:textId="77777777" w:rsidR="002802B9" w:rsidRPr="002802B9" w:rsidRDefault="002802B9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2802B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Чистоћа парковских и пешачких површина</w:t>
      </w:r>
    </w:p>
    <w:p w14:paraId="5A4BA593" w14:textId="22F7DC1E" w:rsidR="005A1BDD" w:rsidRPr="00647265" w:rsidRDefault="00647265" w:rsidP="00A10D2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647265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чистоћи парковских и пешачких површина, 45,3% испитаника оценило је стање као задовољавајуће, док је 44,3% навело да је чистоћа веома добра. Незадовољство чистоћом изразило је 10,4% испитаника.</w:t>
      </w:r>
      <w:r w:rsidR="00FC64F7" w:rsidRPr="00647265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Чистоћа парковских и пешачких површина</w:t>
      </w:r>
    </w:p>
    <w:p w14:paraId="184FE7AD" w14:textId="081331CB" w:rsidR="00E0188D" w:rsidRPr="00E0188D" w:rsidRDefault="00E0188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E0188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7947F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5</w:t>
      </w:r>
      <w:r w:rsidRPr="00E0188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Ч</w:t>
      </w:r>
      <w:r w:rsidRPr="00E0188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истоћа парковских и пешачких површина</w:t>
      </w:r>
    </w:p>
    <w:p w14:paraId="1EC51A45" w14:textId="2B1EC943" w:rsidR="00FC64F7" w:rsidRDefault="00E0188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1A85D1B5" wp14:editId="61378CBB">
            <wp:extent cx="5286375" cy="2076450"/>
            <wp:effectExtent l="0" t="0" r="9525" b="0"/>
            <wp:docPr id="13985174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28E99" w14:textId="77777777" w:rsidR="005A1BDD" w:rsidRDefault="005A1BD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57156623" w14:textId="77777777" w:rsidR="00F764EB" w:rsidRPr="00F764EB" w:rsidRDefault="00F764EB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F764EB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Предлози за унапређење одржавања чистоће</w:t>
      </w:r>
    </w:p>
    <w:p w14:paraId="2A9B9EDE" w14:textId="22F7C27D" w:rsidR="00F41736" w:rsidRDefault="00647265" w:rsidP="00A10D2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647265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На питање „Шта бисте желели да се унапреди?“, 49,1% испитаника навело је да нема </w:t>
      </w:r>
      <w:r w:rsidR="00AB68AF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замерки</w:t>
      </w:r>
      <w:r w:rsidRPr="00647265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на постојеће стање. Потребу за чешћим прањем улица истакло је 35,8% испитаника, док је 15,1% препоручило чешће ручно и машинско чишћење јавних површина.</w:t>
      </w:r>
    </w:p>
    <w:p w14:paraId="29F025C7" w14:textId="79E3EB35" w:rsidR="00F41736" w:rsidRPr="00F41736" w:rsidRDefault="00F41736" w:rsidP="00A10D2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F417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Фрафикон </w:t>
      </w:r>
      <w:r w:rsidR="007947F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6</w:t>
      </w:r>
      <w:r w:rsidRPr="00F4173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647265" w:rsidRPr="0064726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Предлози за унапређење одржавања чистоће</w:t>
      </w:r>
    </w:p>
    <w:p w14:paraId="0D8FA2ED" w14:textId="79CF4274" w:rsidR="005A1BDD" w:rsidRDefault="00F41736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237E584F" wp14:editId="07397A53">
            <wp:extent cx="5438775" cy="2095500"/>
            <wp:effectExtent l="0" t="0" r="9525" b="0"/>
            <wp:docPr id="78929117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2855" w14:textId="77777777" w:rsidR="005A1BDD" w:rsidRDefault="005A1BD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EB37A1B" w14:textId="010A31F2" w:rsidR="005A1BDD" w:rsidRPr="00773E08" w:rsidRDefault="007B0B53" w:rsidP="00773E0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773E08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ОДРЖАВАЊЕ ЈАВНИХ ЗЕЛЕНИХ ПОВРШИНА</w:t>
      </w:r>
    </w:p>
    <w:p w14:paraId="1AAA1EA9" w14:textId="77777777" w:rsidR="003839A5" w:rsidRPr="003839A5" w:rsidRDefault="003839A5" w:rsidP="007947F5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3839A5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Уређеност зелених површина</w:t>
      </w:r>
    </w:p>
    <w:p w14:paraId="34C458F1" w14:textId="5C78A04A" w:rsidR="007947F5" w:rsidRPr="007947F5" w:rsidRDefault="007947F5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7947F5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уређености јавних зелених површина, 46,2% испитаника навело је да су веома задовољни стањем, док је 45,3% изразило задовољство уређењем зелених површина. Незадовољство је исказало 8,5% испитаника.</w:t>
      </w:r>
    </w:p>
    <w:p w14:paraId="5F400996" w14:textId="5703CB05" w:rsidR="00781522" w:rsidRPr="00781522" w:rsidRDefault="00781522" w:rsidP="007B0B53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78152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7947F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7</w:t>
      </w:r>
      <w:r w:rsidRPr="0078152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У</w:t>
      </w:r>
      <w:r w:rsidRPr="0078152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ређеност зелених површина</w:t>
      </w:r>
    </w:p>
    <w:p w14:paraId="01CB4E76" w14:textId="36491A61" w:rsidR="007B0B53" w:rsidRDefault="00F9357D" w:rsidP="007B0B5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080A23E7" wp14:editId="6B1F994D">
            <wp:extent cx="5448300" cy="1943100"/>
            <wp:effectExtent l="0" t="0" r="0" b="0"/>
            <wp:docPr id="11838714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7231" w14:textId="77777777" w:rsidR="00676B9D" w:rsidRDefault="00676B9D" w:rsidP="007B0B5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D33B173" w14:textId="2F08587F" w:rsidR="00676B9D" w:rsidRDefault="00676B9D" w:rsidP="007B0B5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 xml:space="preserve">Редовност одржавања </w:t>
      </w:r>
      <w:r w:rsidR="00C96C2F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јавних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зелених површина </w:t>
      </w:r>
    </w:p>
    <w:p w14:paraId="41353899" w14:textId="05F35B88" w:rsidR="00C96C2F" w:rsidRDefault="003332C8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3332C8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редовности одржавања јавних зелених површина, 48,1% испитаника навело је да је одржавање веома редовно, 44,3% сматра да је углавном редовно, док 7,5% испитаника сматра да је нередовно.</w:t>
      </w:r>
    </w:p>
    <w:p w14:paraId="09BB0EAC" w14:textId="126E21A1" w:rsidR="00C96C2F" w:rsidRPr="00C96C2F" w:rsidRDefault="00C96C2F" w:rsidP="007B0B53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C96C2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Фрафикон </w:t>
      </w:r>
      <w:r w:rsidR="000F2B9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8</w:t>
      </w:r>
      <w:r w:rsidRPr="00C96C2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–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</w:t>
      </w:r>
      <w:r w:rsidRPr="00C96C2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едовнос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т</w:t>
      </w:r>
      <w:r w:rsidRPr="00C96C2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одржавања јавних зелених површина</w:t>
      </w:r>
    </w:p>
    <w:p w14:paraId="47404A93" w14:textId="1F355168" w:rsidR="005A1BDD" w:rsidRDefault="00A74C57" w:rsidP="00BD282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74AE5A30" wp14:editId="669C4097">
            <wp:extent cx="5276850" cy="1971675"/>
            <wp:effectExtent l="0" t="0" r="0" b="9525"/>
            <wp:docPr id="12648891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81CC" w14:textId="77777777" w:rsidR="00BD2823" w:rsidRPr="00BD2823" w:rsidRDefault="00BD2823" w:rsidP="00BD282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4A557C7" w14:textId="77777777" w:rsidR="005A1BDD" w:rsidRDefault="005A1BD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6E83E64B" w14:textId="77777777" w:rsidR="00F10193" w:rsidRDefault="00700280" w:rsidP="00F10193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700280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Доступност и коришћење </w:t>
      </w:r>
      <w:bookmarkStart w:id="1" w:name="_Hlk219365835"/>
      <w:r w:rsidRPr="00700280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зелених површина (паркови,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700280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игралишта, травњаци)</w:t>
      </w:r>
      <w:bookmarkEnd w:id="1"/>
    </w:p>
    <w:p w14:paraId="0B650F1B" w14:textId="5526CC32" w:rsidR="000A275B" w:rsidRPr="00F10193" w:rsidRDefault="00F10193" w:rsidP="00F10193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F10193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доступности и коришћењу јавних зелених површина, 45,3% испитаника навело је да је веома задовољно, док је 43,4% испитаника задовољно. Незадовољство доступношћу паркова, игралишта и травњака исказало је 11,3% испитаника.</w:t>
      </w:r>
    </w:p>
    <w:p w14:paraId="2AA0AA6C" w14:textId="48D3AF8F" w:rsidR="000A275B" w:rsidRPr="000A275B" w:rsidRDefault="000A275B" w:rsidP="007002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</w:t>
      </w:r>
      <w:r w:rsidRPr="000A275B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рафикон </w:t>
      </w:r>
      <w:r w:rsidR="00F1019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9 </w:t>
      </w:r>
      <w:r w:rsidRPr="000A275B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–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Д</w:t>
      </w:r>
      <w:r w:rsidRPr="000A275B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оступност зелених површина</w:t>
      </w:r>
    </w:p>
    <w:p w14:paraId="084AA592" w14:textId="2E5B8C7C" w:rsidR="005A1BDD" w:rsidRDefault="000A275B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2DB3A783" wp14:editId="04C901ED">
            <wp:extent cx="5695950" cy="2047875"/>
            <wp:effectExtent l="0" t="0" r="0" b="9525"/>
            <wp:docPr id="10543635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CF90" w14:textId="77777777" w:rsidR="006C4511" w:rsidRDefault="006C4511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5B78B90F" w14:textId="45BBAAE3" w:rsidR="006C4511" w:rsidRPr="00854633" w:rsidRDefault="006C4511" w:rsidP="0085463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854633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ЈАВНА ПАРКИРАЛИШТА</w:t>
      </w:r>
    </w:p>
    <w:p w14:paraId="1971D1C9" w14:textId="596EDFE4" w:rsidR="006C4511" w:rsidRDefault="006C4511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2" w:name="_Hlk219366230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Број расположивих паркинг места на Златибору</w:t>
      </w:r>
    </w:p>
    <w:p w14:paraId="340AEF0D" w14:textId="77777777" w:rsidR="00C3796C" w:rsidRPr="00C3796C" w:rsidRDefault="00C3796C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C3796C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броју расположивих паркинг места на Златибору, 43,4% испитаника сматра да је број задовољавајући, 31,1% да их је довољно, док 25,5% процењује да је број паркинг места недовољан.</w:t>
      </w:r>
    </w:p>
    <w:bookmarkEnd w:id="2"/>
    <w:p w14:paraId="3438A901" w14:textId="471DDDC8" w:rsidR="005C68F9" w:rsidRPr="00BD2823" w:rsidRDefault="005C68F9" w:rsidP="006C4511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5C68F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BD282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10</w:t>
      </w:r>
      <w:r w:rsidRPr="005C68F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– 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Б</w:t>
      </w:r>
      <w:r w:rsidRPr="005C68F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рој расположивих паркинг места на Златибору</w:t>
      </w:r>
    </w:p>
    <w:p w14:paraId="6A82D148" w14:textId="20EEDF50" w:rsidR="006C4511" w:rsidRDefault="005C68F9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757165EF" wp14:editId="199269BB">
            <wp:extent cx="5734050" cy="2124075"/>
            <wp:effectExtent l="0" t="0" r="0" b="9525"/>
            <wp:docPr id="2976410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9C07" w14:textId="37570698" w:rsidR="00D237B3" w:rsidRDefault="00D237B3" w:rsidP="00D237B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3" w:name="_Hlk219366425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Број расположивих паркинг места у Чајетини</w:t>
      </w:r>
    </w:p>
    <w:bookmarkEnd w:id="3"/>
    <w:p w14:paraId="7C1DEDCC" w14:textId="3277FCD3" w:rsidR="00CE1B57" w:rsidRDefault="00521D33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521D33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броју расположивих паркинг места у Чајетини, 34,9% испитаника сматра да је број задовољавајући, 17% процењује да их је довољно, док 48,1% сматра да је број паркинг места недовољан.</w:t>
      </w:r>
    </w:p>
    <w:p w14:paraId="09482122" w14:textId="4286C419" w:rsidR="00CE1B57" w:rsidRPr="00521D33" w:rsidRDefault="00CE1B57" w:rsidP="00CE1B57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521D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BD282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</w:t>
      </w:r>
      <w:r w:rsidRPr="00521D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</w:t>
      </w:r>
      <w:r w:rsidR="00854633" w:rsidRPr="00521D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–</w:t>
      </w:r>
      <w:r w:rsidRPr="00521D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Б</w:t>
      </w:r>
      <w:r w:rsidRPr="00521D3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рој расположивих паркинг места у Чајетини</w:t>
      </w:r>
    </w:p>
    <w:p w14:paraId="6A43CEAD" w14:textId="2F2BDCE9" w:rsidR="00CE1B57" w:rsidRPr="00CE1B57" w:rsidRDefault="00CE1B57" w:rsidP="00CE1B57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558C9A23" w14:textId="77777777" w:rsidR="00CE1B57" w:rsidRDefault="00CE1B57" w:rsidP="00D237B3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38745BCF" w14:textId="77777777" w:rsidR="00907F0A" w:rsidRDefault="00CE1B57" w:rsidP="00907F0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1399571F" wp14:editId="77E875A8">
            <wp:extent cx="5381625" cy="2066925"/>
            <wp:effectExtent l="0" t="0" r="9525" b="9525"/>
            <wp:docPr id="56683731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3DBFD" w14:textId="1244A0A4" w:rsidR="006C4511" w:rsidRPr="00907F0A" w:rsidRDefault="00854633" w:rsidP="00907F0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907F0A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УПРАВЉАЊЕ ПИЈАЦАМА</w:t>
      </w:r>
    </w:p>
    <w:p w14:paraId="22065E3A" w14:textId="39E49786" w:rsidR="00854633" w:rsidRPr="00453FF1" w:rsidRDefault="00854633" w:rsidP="00453FF1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4" w:name="_Hlk219366795"/>
      <w:r w:rsidRPr="00453FF1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Чистоћа и уређеност пијаце</w:t>
      </w:r>
      <w:bookmarkEnd w:id="4"/>
    </w:p>
    <w:p w14:paraId="2B52EC77" w14:textId="2241163A" w:rsidR="00854633" w:rsidRPr="00453FF1" w:rsidRDefault="00AE2B92" w:rsidP="00453FF1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453FF1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чистоћи и уређености пијаца, 56,6% испитаника сматра да је стање задовољавајуће, 40,6% оценила је да је веома добро, док 2,8% испитаника сматра да је незадовољавајуће.</w:t>
      </w:r>
    </w:p>
    <w:p w14:paraId="4F535394" w14:textId="142E1079" w:rsidR="00854633" w:rsidRPr="00453FF1" w:rsidRDefault="00854633" w:rsidP="00453FF1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453FF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453FF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2</w:t>
      </w:r>
      <w:r w:rsidRPr="00453FF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Чистоћа и уређеност пијаце</w:t>
      </w:r>
    </w:p>
    <w:p w14:paraId="05AA551E" w14:textId="1D666E7D" w:rsidR="00854633" w:rsidRPr="00854633" w:rsidRDefault="00854633" w:rsidP="00854633">
      <w:pPr>
        <w:pStyle w:val="ListParagraph"/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675F20D3" w14:textId="3CB21D51" w:rsidR="00854633" w:rsidRDefault="00854633" w:rsidP="00854633">
      <w:pPr>
        <w:pStyle w:val="ListParagraph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6EE0675E" wp14:editId="42F35864">
            <wp:extent cx="5476875" cy="2047875"/>
            <wp:effectExtent l="0" t="0" r="9525" b="9525"/>
            <wp:docPr id="121882489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0D72" w14:textId="77777777" w:rsidR="00907F0A" w:rsidRPr="00854633" w:rsidRDefault="00907F0A" w:rsidP="00854633">
      <w:pPr>
        <w:pStyle w:val="ListParagraph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7E1BE4FC" w14:textId="52F2715D" w:rsidR="006C4511" w:rsidRDefault="00A46C96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Услови за продају и куповину</w:t>
      </w:r>
    </w:p>
    <w:p w14:paraId="5B9426DA" w14:textId="325513C7" w:rsidR="009D6582" w:rsidRDefault="00A44029" w:rsidP="000F4E6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A44029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условима за продају и куповину, 54,7% испитаника сматра да су услови задовољавајући, 42,5% да су веома добри, док 2,8% сматра да су услови незадовољавајући.</w:t>
      </w:r>
    </w:p>
    <w:p w14:paraId="5085AA2B" w14:textId="529BC87D" w:rsidR="00A44029" w:rsidRPr="00A44029" w:rsidRDefault="00A44029" w:rsidP="006C4511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A4402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</w:t>
      </w:r>
      <w:r w:rsidR="00453FF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3</w:t>
      </w:r>
      <w:r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</w:t>
      </w:r>
      <w:r w:rsidRPr="00A4402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– Услови за продају и куповину на пијаци</w:t>
      </w:r>
    </w:p>
    <w:p w14:paraId="5E321F1E" w14:textId="7C3C4CE9" w:rsidR="00A46C96" w:rsidRDefault="009D6582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0B648047" wp14:editId="68861E10">
            <wp:extent cx="5419725" cy="2085975"/>
            <wp:effectExtent l="0" t="0" r="9525" b="9525"/>
            <wp:docPr id="173461260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9753" w14:textId="77777777" w:rsidR="00907F0A" w:rsidRDefault="00907F0A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3A11B1BD" w14:textId="16152F30" w:rsidR="006C4511" w:rsidRPr="00907F0A" w:rsidRDefault="00416257" w:rsidP="00907F0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907F0A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ОДРЖАВАЊЕ УЛИЦА И ПУТЕВА</w:t>
      </w:r>
    </w:p>
    <w:p w14:paraId="5780AC4D" w14:textId="11E8C364" w:rsidR="00416257" w:rsidRDefault="00416257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5" w:name="_Hlk219367937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Квалитет одржавања путева </w:t>
      </w:r>
      <w:bookmarkEnd w:id="5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(чишћење, санација, асфалтирање) </w:t>
      </w:r>
    </w:p>
    <w:p w14:paraId="4A93A57C" w14:textId="1C0CA8F7" w:rsidR="001D2A66" w:rsidRDefault="000F4E68" w:rsidP="000F4E6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0F4E68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квалитету одржавања путева и улица, 43,4% испитаника навело је да је веома добро, исто толико сматра да је задовољавајуће, док 13,2% оценила је квалитет као незадовољавајући.</w:t>
      </w:r>
    </w:p>
    <w:p w14:paraId="6184ABC0" w14:textId="4FD73DEF" w:rsidR="001D2A66" w:rsidRPr="001D2A66" w:rsidRDefault="001D2A66" w:rsidP="006C4511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1D2A6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4</w:t>
      </w:r>
      <w:r w:rsidRPr="001D2A6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Квалитет одржавања путева</w:t>
      </w:r>
    </w:p>
    <w:p w14:paraId="774AE338" w14:textId="5A6870D5" w:rsidR="00416257" w:rsidRDefault="001D2A66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424EBE01" wp14:editId="57D9D25F">
            <wp:extent cx="5172075" cy="1962150"/>
            <wp:effectExtent l="0" t="0" r="9525" b="0"/>
            <wp:docPr id="104317828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9F53" w14:textId="77777777" w:rsidR="00C277BD" w:rsidRDefault="00C277BD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6" w:name="_Hlk219368212"/>
    </w:p>
    <w:p w14:paraId="721CF01F" w14:textId="77777777" w:rsidR="00C277BD" w:rsidRDefault="00C277BD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0260B606" w14:textId="15CCEFEC" w:rsidR="001D2A66" w:rsidRDefault="001D2A66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Оцена рада зимске службе</w:t>
      </w:r>
    </w:p>
    <w:bookmarkEnd w:id="6"/>
    <w:p w14:paraId="1C1F7636" w14:textId="1E0F8FC6" w:rsidR="005F0038" w:rsidRDefault="007569E4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7569E4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оцени рада зимске службе, 61,3% анкетираних корисника навело је да је веома добар, 28,3% сматра да је задовољавајући, док 10,4% испитаника оцењује рад као незадовољавајући.</w:t>
      </w:r>
    </w:p>
    <w:p w14:paraId="2236E5A6" w14:textId="4F48FBBE" w:rsidR="007F73A9" w:rsidRPr="007F73A9" w:rsidRDefault="007F73A9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7F73A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5</w:t>
      </w:r>
      <w:r w:rsidRPr="007F73A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Оцена рада зимске службе</w:t>
      </w:r>
    </w:p>
    <w:p w14:paraId="53A7E45E" w14:textId="3881CA95" w:rsidR="007F73A9" w:rsidRDefault="007F73A9" w:rsidP="006C4511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664595E3" wp14:editId="1694048D">
            <wp:extent cx="5191125" cy="2019300"/>
            <wp:effectExtent l="0" t="0" r="9525" b="0"/>
            <wp:docPr id="89829966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8D1C" w14:textId="77777777" w:rsidR="00C277BD" w:rsidRDefault="00C277BD" w:rsidP="006C4511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7BF78B76" w14:textId="108FE6EF" w:rsidR="007F73A9" w:rsidRPr="00132E29" w:rsidRDefault="00395F00" w:rsidP="00132E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132E2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ЈАВНО ОСВЕТЉЕЊЕ</w:t>
      </w:r>
    </w:p>
    <w:p w14:paraId="3DFDE9FD" w14:textId="3C383DF7" w:rsidR="00395F00" w:rsidRDefault="00395F00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7" w:name="_Hlk219368510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Број и исправност светиљки у насељу </w:t>
      </w:r>
    </w:p>
    <w:bookmarkEnd w:id="7"/>
    <w:p w14:paraId="5FA3FBFA" w14:textId="074AF42F" w:rsidR="00501753" w:rsidRDefault="00986C4F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986C4F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броју и исправности светиљки у свом насељу, 55,7% испитаника је задовољно, 34,9% је делимично задовољно, док 9,4% испитаника оцењује стање као незадовољавајуће.</w:t>
      </w:r>
      <w:r w:rsidR="00501753" w:rsidRPr="00501753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</w:p>
    <w:p w14:paraId="0948A23C" w14:textId="2D5CC9CF" w:rsidR="00501753" w:rsidRPr="00501753" w:rsidRDefault="00501753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50175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6</w:t>
      </w:r>
      <w:r w:rsidRPr="0050175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Б</w:t>
      </w:r>
      <w:r w:rsidRPr="0050175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рој и исправност светиљки у насељу</w:t>
      </w:r>
    </w:p>
    <w:p w14:paraId="0F3F6B49" w14:textId="5936B9E1" w:rsidR="001D2A66" w:rsidRDefault="00501753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36873D12" wp14:editId="4F3FAF59">
            <wp:extent cx="5219700" cy="2047875"/>
            <wp:effectExtent l="0" t="0" r="0" b="9525"/>
            <wp:docPr id="135780666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5D3C" w14:textId="77777777" w:rsidR="00C277BD" w:rsidRDefault="00C277BD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8" w:name="_Hlk219368769"/>
    </w:p>
    <w:p w14:paraId="4C1199D5" w14:textId="5BB6D62D" w:rsidR="00F337AE" w:rsidRDefault="00F337AE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Време реаговања на кварове</w:t>
      </w:r>
    </w:p>
    <w:bookmarkEnd w:id="8"/>
    <w:p w14:paraId="01564060" w14:textId="12F1599E" w:rsidR="006B7BBB" w:rsidRDefault="00E95172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E95172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времену реаговања на кварове, 50,9% испитаника сматра да се на кварове реагује брзо, 35,8% оцењује реакцију запослених као веома брзу, док 13,2% испитаника сматра да реаговање на кварове није благовремено.</w:t>
      </w:r>
    </w:p>
    <w:p w14:paraId="75834DBA" w14:textId="0CFF8A49" w:rsidR="00F46E54" w:rsidRPr="00F46E54" w:rsidRDefault="00F46E54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F46E5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1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7</w:t>
      </w:r>
      <w:r w:rsidRPr="00F46E5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В</w:t>
      </w:r>
      <w:r w:rsidRPr="00F46E5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реме реаговања на кварове</w:t>
      </w:r>
    </w:p>
    <w:p w14:paraId="4982A60E" w14:textId="4949CBE2" w:rsidR="00F46E54" w:rsidRPr="00F46E54" w:rsidRDefault="00F46E54" w:rsidP="006C4511">
      <w:pPr>
        <w:spacing w:after="20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04C1DC5D" w14:textId="7E739874" w:rsidR="00F337AE" w:rsidRDefault="006B7BBB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5EAA2DBE" wp14:editId="0705A40F">
            <wp:extent cx="4848225" cy="2009775"/>
            <wp:effectExtent l="0" t="0" r="9525" b="9525"/>
            <wp:docPr id="205884160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1092" w14:textId="77777777" w:rsidR="00C277BD" w:rsidRDefault="00C277BD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1FC6703A" w14:textId="4D98BAD6" w:rsidR="00B31AAC" w:rsidRPr="00132E29" w:rsidRDefault="00B31AAC" w:rsidP="00132E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132E2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УПРАВЉАЊЕ ГРОБЉИМА И САХРАЊИВАЊЕ</w:t>
      </w:r>
    </w:p>
    <w:p w14:paraId="03AE067E" w14:textId="2B908B46" w:rsidR="00B31AAC" w:rsidRDefault="00B31AAC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9" w:name="_Hlk219369069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Одржавање и уредност гробља</w:t>
      </w:r>
    </w:p>
    <w:bookmarkEnd w:id="9"/>
    <w:p w14:paraId="70EBC1B4" w14:textId="798C1627" w:rsidR="00AD0FFF" w:rsidRPr="000B5899" w:rsidRDefault="004D6F5E" w:rsidP="004D6F5E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4D6F5E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одржавању и уредности гробља, 57,5% испитаника сматра да је задовољавајуће, 38,7% оценила је стање као веома добро, док 3,8% испитаника сматра да је незадовољавајуће.</w:t>
      </w:r>
    </w:p>
    <w:p w14:paraId="5A1A58E3" w14:textId="4ED08E1D" w:rsidR="00AD0FFF" w:rsidRPr="00AD0FFF" w:rsidRDefault="00AD0FFF" w:rsidP="00AD0FFF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AD0FF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18</w:t>
      </w:r>
      <w:r w:rsidRPr="00AD0FF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О</w:t>
      </w:r>
      <w:r w:rsidRPr="00AD0FF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државање и уредност гробља</w:t>
      </w:r>
    </w:p>
    <w:p w14:paraId="278227BB" w14:textId="3FD0EF7B" w:rsidR="00AD0FFF" w:rsidRDefault="00AD0FFF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066D4B36" w14:textId="6515EAC6" w:rsidR="00B31AAC" w:rsidRDefault="00AD0FFF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656DC812" wp14:editId="10F6BF4F">
            <wp:extent cx="5210175" cy="2009775"/>
            <wp:effectExtent l="0" t="0" r="9525" b="9525"/>
            <wp:docPr id="171001294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9D6C" w14:textId="37CB7C4F" w:rsidR="000B5899" w:rsidRDefault="000B5899" w:rsidP="006A41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Професионалност запослених</w:t>
      </w:r>
    </w:p>
    <w:p w14:paraId="5BA6D9E3" w14:textId="7D19E05B" w:rsidR="000B5899" w:rsidRPr="005A1CAA" w:rsidRDefault="004C46EB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4C46EB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професионалности запослених, 49,1% испитаника навело је да је веома добра, 45,3% сматра да је задовољавајућа, док 5,6% испитаника оценила је професионалност као незадовољавајућу.</w:t>
      </w:r>
    </w:p>
    <w:p w14:paraId="1B2CBCCD" w14:textId="546BE31A" w:rsidR="005A1CAA" w:rsidRPr="005A1CAA" w:rsidRDefault="005A1CAA" w:rsidP="006A414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5A1CA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Графикон 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19</w:t>
      </w:r>
      <w:r w:rsidRPr="005A1CA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6A4148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П</w:t>
      </w:r>
      <w:r w:rsidRPr="005A1CAA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рофесионалност запослених</w:t>
      </w:r>
    </w:p>
    <w:p w14:paraId="1EE5FB44" w14:textId="1E53BF85" w:rsidR="005A1CAA" w:rsidRDefault="005A1CAA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2A674D5C" w14:textId="2AEB0B74" w:rsidR="000B5899" w:rsidRDefault="000B5899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03ABA8F0" wp14:editId="68128E54">
            <wp:extent cx="4857750" cy="1933575"/>
            <wp:effectExtent l="0" t="0" r="0" b="9525"/>
            <wp:docPr id="8227695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3C0F" w14:textId="77777777" w:rsidR="00132E29" w:rsidRDefault="00132E29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58B1F059" w14:textId="63C7FD54" w:rsidR="00132E29" w:rsidRDefault="00132E29" w:rsidP="00241942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lastRenderedPageBreak/>
        <w:t>ИНФОРМИСАНОСТ</w:t>
      </w:r>
    </w:p>
    <w:p w14:paraId="5B98A946" w14:textId="20DED7C4" w:rsidR="00385F1C" w:rsidRDefault="00385F1C" w:rsidP="00241942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10" w:name="_Hlk219369642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Комуникација и професионалност заспослених</w:t>
      </w:r>
    </w:p>
    <w:bookmarkEnd w:id="10"/>
    <w:p w14:paraId="4991E6DB" w14:textId="700BA63D" w:rsidR="00132E29" w:rsidRPr="00132E29" w:rsidRDefault="00874F8B" w:rsidP="00241942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874F8B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комуникацији и професионалности запослених, 50% испитаника навело је да је веома добра, 40,6% сматра да је задовољавајућа, док 9,4% оценила је ову област као незадовољавајућу.</w:t>
      </w:r>
    </w:p>
    <w:p w14:paraId="231A0829" w14:textId="388003F1" w:rsidR="00132E29" w:rsidRPr="00132E29" w:rsidRDefault="00132E29" w:rsidP="00241942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132E2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2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0</w:t>
      </w:r>
      <w:r w:rsidRPr="00132E2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385F1C" w:rsidRPr="00385F1C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Комуникација и професионалност заспослених</w:t>
      </w:r>
    </w:p>
    <w:p w14:paraId="0010ACD2" w14:textId="4479B123" w:rsidR="00132E29" w:rsidRDefault="00132E29" w:rsidP="006C451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230B2B6D" wp14:editId="02F3225B">
            <wp:extent cx="5257800" cy="2047875"/>
            <wp:effectExtent l="0" t="0" r="0" b="9525"/>
            <wp:docPr id="155970034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8544" w14:textId="3642CC03" w:rsidR="006C4511" w:rsidRDefault="00F65FE9" w:rsidP="00241942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bookmarkStart w:id="11" w:name="_Hlk219370003"/>
      <w:r w:rsidRPr="00F65FE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Оцена </w:t>
      </w:r>
      <w:bookmarkStart w:id="12" w:name="_Hlk219369841"/>
      <w:r w:rsidRPr="00F65FE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квалитета и доступност информација које пружа КЈП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F65FE9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„Златибор“</w:t>
      </w:r>
    </w:p>
    <w:bookmarkEnd w:id="11"/>
    <w:bookmarkEnd w:id="12"/>
    <w:p w14:paraId="79DE6ECB" w14:textId="12F03512" w:rsidR="00F65FE9" w:rsidRPr="00B671B2" w:rsidRDefault="004076EF" w:rsidP="00241942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4076EF"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  <w:t>На питање о квалитету и доступности информација које пружа КЈП „Златибор“, 55,7% испитаника навело је да су веома добри, 38,7% сматра да су задовољавајући, док 5,6% оценила је ову област као незадовољавајућу.</w:t>
      </w:r>
    </w:p>
    <w:p w14:paraId="567A6E10" w14:textId="5CE13D25" w:rsidR="00B671B2" w:rsidRPr="00B671B2" w:rsidRDefault="00B671B2" w:rsidP="00241942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</w:pPr>
      <w:r w:rsidRPr="00B671B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Графикон 2</w:t>
      </w:r>
      <w:r w:rsidR="00C277B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1</w:t>
      </w:r>
      <w:r w:rsidRPr="00B671B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 xml:space="preserve"> - </w:t>
      </w:r>
      <w:r w:rsidR="0024194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О</w:t>
      </w:r>
      <w:r w:rsidRPr="00B671B2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sr-Cyrl-RS"/>
          <w14:ligatures w14:val="none"/>
        </w:rPr>
        <w:t>цена квалитета и доступност информација које пружа КЈП „Златибор“</w:t>
      </w:r>
    </w:p>
    <w:p w14:paraId="2EF7AE9F" w14:textId="31DD46BD" w:rsidR="00B671B2" w:rsidRDefault="00B671B2" w:rsidP="00241942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09C79D92" w14:textId="654D6B9D" w:rsidR="00F65FE9" w:rsidRDefault="00F65FE9" w:rsidP="00F65FE9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6D8035A5" w14:textId="77777777" w:rsidR="00C277BD" w:rsidRDefault="00F65FE9" w:rsidP="00C277B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noProof/>
        </w:rPr>
        <w:drawing>
          <wp:inline distT="0" distB="0" distL="0" distR="0" wp14:anchorId="71224F52" wp14:editId="27CA105F">
            <wp:extent cx="5391150" cy="1990725"/>
            <wp:effectExtent l="0" t="0" r="0" b="9525"/>
            <wp:docPr id="21654085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224F" w14:textId="77777777" w:rsidR="00C277BD" w:rsidRPr="00907F0A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907F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Закључак</w:t>
      </w:r>
      <w:proofErr w:type="spellEnd"/>
    </w:p>
    <w:p w14:paraId="38172969" w14:textId="77777777" w:rsidR="00C277BD" w:rsidRP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Резултати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спроведеног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испитивања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показују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су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корисници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комуналних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услуга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КЈП „</w:t>
      </w:r>
      <w:proofErr w:type="spellStart"/>
      <w:proofErr w:type="gram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Златибор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“ у</w:t>
      </w:r>
      <w:proofErr w:type="gram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већини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случајева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задовољни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пруженим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услугама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Највише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позитивних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оцена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забележено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у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областима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као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што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су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чистоћа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уређеност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јавних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зелених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површина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рад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зимске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службе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квалитет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доступност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информација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пружа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предузеће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B9C6C98" w14:textId="77777777" w:rsid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Испитаницима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кроз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упитник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такође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дата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могућност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дају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своје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предлоге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сугестије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Ове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информације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ће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бити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пажљиво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анализиране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искоришћене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како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би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рад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КЈП „</w:t>
      </w:r>
      <w:proofErr w:type="spellStart"/>
      <w:proofErr w:type="gram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Златибор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“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додатно</w:t>
      </w:r>
      <w:proofErr w:type="spellEnd"/>
      <w:proofErr w:type="gram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унапредио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а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пружање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услуга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учинило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још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прилагођенијим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потребама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и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очекивањима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корисника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96166A4" w14:textId="77777777" w:rsidR="00907F0A" w:rsidRPr="00907F0A" w:rsidRDefault="00907F0A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53B1BDE0" w14:textId="77777777" w:rsidR="00C277BD" w:rsidRP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4CE1B68" w14:textId="77777777" w:rsidR="00C277BD" w:rsidRP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Чајетина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16.01.2026.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године</w:t>
      </w:r>
      <w:proofErr w:type="spellEnd"/>
    </w:p>
    <w:p w14:paraId="51FE473C" w14:textId="77777777" w:rsidR="00C277BD" w:rsidRP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Извештај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сачинила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22FFBC90" w14:textId="77777777" w:rsidR="00C277BD" w:rsidRPr="00C277BD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Драгана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Росић</w:t>
      </w:r>
      <w:proofErr w:type="spellEnd"/>
    </w:p>
    <w:p w14:paraId="71CB79BC" w14:textId="47F1AC24" w:rsidR="00A10D2D" w:rsidRPr="00241942" w:rsidRDefault="00C277BD" w:rsidP="00C277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Председник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Радне</w:t>
      </w:r>
      <w:proofErr w:type="spellEnd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77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групе</w:t>
      </w:r>
      <w:proofErr w:type="spellEnd"/>
    </w:p>
    <w:p w14:paraId="260A17E9" w14:textId="77777777" w:rsidR="00A10D2D" w:rsidRPr="00A10D2D" w:rsidRDefault="00A10D2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440DCC" w14:textId="77777777" w:rsidR="00A10D2D" w:rsidRPr="00A10D2D" w:rsidRDefault="00A10D2D" w:rsidP="00A10D2D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188103D" w14:textId="77777777" w:rsidR="008A60B6" w:rsidRDefault="008A60B6"/>
    <w:sectPr w:rsidR="008A60B6" w:rsidSect="00A10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AE3"/>
    <w:multiLevelType w:val="hybridMultilevel"/>
    <w:tmpl w:val="AC3018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0F3"/>
    <w:multiLevelType w:val="multilevel"/>
    <w:tmpl w:val="1BC4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93991">
    <w:abstractNumId w:val="1"/>
  </w:num>
  <w:num w:numId="2" w16cid:durableId="160375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2D"/>
    <w:rsid w:val="00004D36"/>
    <w:rsid w:val="00024B35"/>
    <w:rsid w:val="000A275B"/>
    <w:rsid w:val="000B5899"/>
    <w:rsid w:val="000F2B9E"/>
    <w:rsid w:val="000F4E68"/>
    <w:rsid w:val="001077DA"/>
    <w:rsid w:val="0011177A"/>
    <w:rsid w:val="00132E29"/>
    <w:rsid w:val="0016793E"/>
    <w:rsid w:val="00184561"/>
    <w:rsid w:val="00195A96"/>
    <w:rsid w:val="001A27CA"/>
    <w:rsid w:val="001C22E2"/>
    <w:rsid w:val="001C6E01"/>
    <w:rsid w:val="001D2A66"/>
    <w:rsid w:val="00241942"/>
    <w:rsid w:val="002802B9"/>
    <w:rsid w:val="002930C8"/>
    <w:rsid w:val="002A28F3"/>
    <w:rsid w:val="002C13B8"/>
    <w:rsid w:val="0030138E"/>
    <w:rsid w:val="00330253"/>
    <w:rsid w:val="003332C8"/>
    <w:rsid w:val="00350324"/>
    <w:rsid w:val="003839A5"/>
    <w:rsid w:val="00385F1C"/>
    <w:rsid w:val="00395F00"/>
    <w:rsid w:val="004076EF"/>
    <w:rsid w:val="00416257"/>
    <w:rsid w:val="00420C2C"/>
    <w:rsid w:val="00425272"/>
    <w:rsid w:val="00453FF1"/>
    <w:rsid w:val="00462E8E"/>
    <w:rsid w:val="004C46EB"/>
    <w:rsid w:val="004D06AA"/>
    <w:rsid w:val="004D6F5E"/>
    <w:rsid w:val="004E2D17"/>
    <w:rsid w:val="004F2EE1"/>
    <w:rsid w:val="00501753"/>
    <w:rsid w:val="00515E8A"/>
    <w:rsid w:val="00521D33"/>
    <w:rsid w:val="005A1BDD"/>
    <w:rsid w:val="005A1CAA"/>
    <w:rsid w:val="005C68F9"/>
    <w:rsid w:val="005D2370"/>
    <w:rsid w:val="005D66A7"/>
    <w:rsid w:val="005E0598"/>
    <w:rsid w:val="005F0038"/>
    <w:rsid w:val="00622A3D"/>
    <w:rsid w:val="006246A5"/>
    <w:rsid w:val="0064432E"/>
    <w:rsid w:val="00647265"/>
    <w:rsid w:val="00667D3F"/>
    <w:rsid w:val="00676B9D"/>
    <w:rsid w:val="006A4148"/>
    <w:rsid w:val="006B7BBB"/>
    <w:rsid w:val="006C4511"/>
    <w:rsid w:val="00700280"/>
    <w:rsid w:val="007228FA"/>
    <w:rsid w:val="007569E4"/>
    <w:rsid w:val="00773E08"/>
    <w:rsid w:val="00781522"/>
    <w:rsid w:val="007947F5"/>
    <w:rsid w:val="007B0B53"/>
    <w:rsid w:val="007D002A"/>
    <w:rsid w:val="007D0CAD"/>
    <w:rsid w:val="007D3621"/>
    <w:rsid w:val="007F73A9"/>
    <w:rsid w:val="00854633"/>
    <w:rsid w:val="00874F8B"/>
    <w:rsid w:val="00894D1C"/>
    <w:rsid w:val="008A60B6"/>
    <w:rsid w:val="008B26E2"/>
    <w:rsid w:val="008B52F0"/>
    <w:rsid w:val="008E3783"/>
    <w:rsid w:val="008F38AB"/>
    <w:rsid w:val="00907F0A"/>
    <w:rsid w:val="00916B22"/>
    <w:rsid w:val="00986C4F"/>
    <w:rsid w:val="009D6582"/>
    <w:rsid w:val="00A10D2D"/>
    <w:rsid w:val="00A44029"/>
    <w:rsid w:val="00A4565D"/>
    <w:rsid w:val="00A45AD3"/>
    <w:rsid w:val="00A46C96"/>
    <w:rsid w:val="00A74C57"/>
    <w:rsid w:val="00A86C04"/>
    <w:rsid w:val="00A943F7"/>
    <w:rsid w:val="00AA3C08"/>
    <w:rsid w:val="00AB3DD7"/>
    <w:rsid w:val="00AB68AF"/>
    <w:rsid w:val="00AD0FFF"/>
    <w:rsid w:val="00AE2B92"/>
    <w:rsid w:val="00B3117A"/>
    <w:rsid w:val="00B31AAC"/>
    <w:rsid w:val="00B671B2"/>
    <w:rsid w:val="00B82DB2"/>
    <w:rsid w:val="00B85D2E"/>
    <w:rsid w:val="00B86B4B"/>
    <w:rsid w:val="00B908DB"/>
    <w:rsid w:val="00BA4D0B"/>
    <w:rsid w:val="00BB2BAD"/>
    <w:rsid w:val="00BD2823"/>
    <w:rsid w:val="00C277BD"/>
    <w:rsid w:val="00C3796C"/>
    <w:rsid w:val="00C56F81"/>
    <w:rsid w:val="00C625AB"/>
    <w:rsid w:val="00C96C2F"/>
    <w:rsid w:val="00CE1B57"/>
    <w:rsid w:val="00CF2DFA"/>
    <w:rsid w:val="00D237B3"/>
    <w:rsid w:val="00D502B0"/>
    <w:rsid w:val="00D71147"/>
    <w:rsid w:val="00E0188D"/>
    <w:rsid w:val="00E03665"/>
    <w:rsid w:val="00E2379F"/>
    <w:rsid w:val="00E866AD"/>
    <w:rsid w:val="00E93B89"/>
    <w:rsid w:val="00E943AA"/>
    <w:rsid w:val="00E95172"/>
    <w:rsid w:val="00F10193"/>
    <w:rsid w:val="00F337AE"/>
    <w:rsid w:val="00F41736"/>
    <w:rsid w:val="00F46E54"/>
    <w:rsid w:val="00F65FE9"/>
    <w:rsid w:val="00F739E5"/>
    <w:rsid w:val="00F764EB"/>
    <w:rsid w:val="00F9357D"/>
    <w:rsid w:val="00FB30B5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15D6"/>
  <w15:chartTrackingRefBased/>
  <w15:docId w15:val="{022EFB46-D2C4-453C-B822-9DD01B5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57"/>
  </w:style>
  <w:style w:type="paragraph" w:styleId="Heading1">
    <w:name w:val="heading 1"/>
    <w:basedOn w:val="Normal"/>
    <w:next w:val="Normal"/>
    <w:link w:val="Heading1Char"/>
    <w:uiPriority w:val="9"/>
    <w:qFormat/>
    <w:rsid w:val="00A1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D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D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D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D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D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D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D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D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13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111</cp:revision>
  <dcterms:created xsi:type="dcterms:W3CDTF">2026-01-12T11:21:00Z</dcterms:created>
  <dcterms:modified xsi:type="dcterms:W3CDTF">2026-01-26T08:29:00Z</dcterms:modified>
</cp:coreProperties>
</file>